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BFD42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6"/>
          <w:szCs w:val="36"/>
        </w:rPr>
      </w:pPr>
      <w:r>
        <w:rPr>
          <w:rFonts w:ascii="Times New Roman" w:hAnsi="Times New Roman" w:cs="Times New Roman"/>
          <w:b/>
          <w:bCs/>
          <w:kern w:val="0"/>
          <w:sz w:val="36"/>
          <w:szCs w:val="36"/>
        </w:rPr>
        <w:t>ПРАВИТЕЛЬСТВО РОССИЙСКОЙ ФЕДЕРАЦИИ</w:t>
      </w:r>
    </w:p>
    <w:p w14:paraId="535F8147" w14:textId="77777777" w:rsidR="009C12E7" w:rsidRDefault="009C12E7" w:rsidP="009C12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1EF5265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kern w:val="0"/>
          <w:sz w:val="36"/>
          <w:szCs w:val="36"/>
        </w:rPr>
      </w:pPr>
      <w:r>
        <w:rPr>
          <w:rFonts w:ascii="Times New Roman" w:hAnsi="Times New Roman" w:cs="Times New Roman"/>
          <w:b/>
          <w:bCs/>
          <w:kern w:val="0"/>
          <w:sz w:val="36"/>
          <w:szCs w:val="36"/>
        </w:rPr>
        <w:t>ПОСТАНОВЛЕНИЕ</w:t>
      </w:r>
    </w:p>
    <w:p w14:paraId="253898C0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6"/>
          <w:szCs w:val="36"/>
        </w:rPr>
      </w:pPr>
      <w:r>
        <w:rPr>
          <w:rFonts w:ascii="Times New Roman" w:hAnsi="Times New Roman" w:cs="Times New Roman"/>
          <w:b/>
          <w:bCs/>
          <w:kern w:val="0"/>
          <w:sz w:val="36"/>
          <w:szCs w:val="36"/>
        </w:rPr>
        <w:t>от 11 мая 2023 г. N 736</w:t>
      </w:r>
    </w:p>
    <w:p w14:paraId="0748D01A" w14:textId="77777777" w:rsidR="009C12E7" w:rsidRDefault="009C12E7" w:rsidP="009C12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F641A77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6"/>
          <w:szCs w:val="36"/>
        </w:rPr>
      </w:pPr>
      <w:r>
        <w:rPr>
          <w:rFonts w:ascii="Times New Roman" w:hAnsi="Times New Roman" w:cs="Times New Roman"/>
          <w:b/>
          <w:bCs/>
          <w:kern w:val="0"/>
          <w:sz w:val="36"/>
          <w:szCs w:val="36"/>
        </w:rPr>
        <w:t>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N 1006</w:t>
      </w:r>
    </w:p>
    <w:p w14:paraId="0E57F05F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В соответствии с </w:t>
      </w:r>
      <w:hyperlink r:id="rId4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частью 7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статьи 84 Федерального закона "Об основах охраны здоровья граждан в Российской Федерации" и </w:t>
      </w:r>
      <w:hyperlink r:id="rId5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статьей 39.1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Закона Российской Федерации "О защите прав потребителей" Правительство Российской Федерации постановляет:</w:t>
      </w:r>
    </w:p>
    <w:p w14:paraId="5EAD1545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1. Утвердить прилагаемые:</w:t>
      </w:r>
    </w:p>
    <w:p w14:paraId="3115F114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Правила предоставления медицинскими организациями платных медицинских услуг;</w:t>
      </w:r>
    </w:p>
    <w:p w14:paraId="31CE4D28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изменения, которые вносятся в акты Правительства Российской Федерации.</w:t>
      </w:r>
    </w:p>
    <w:p w14:paraId="5272B68C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2. Признать утратившим силу постановление Правительства Российской Федерации </w:t>
      </w:r>
      <w:hyperlink r:id="rId6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4 октября 2012 г. N 1006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"Об утверждении Правил предоставления медицинскими организациями платных медицинских услуг" (Собрание законодательства Российской Федерации, 2012, N 41, ст. 5628).</w:t>
      </w:r>
    </w:p>
    <w:p w14:paraId="15D1E97C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3. Настоящее постановление вступает в силу с 1 сентября 2023 г. и действует до 1 сентября 2026 г.</w:t>
      </w:r>
    </w:p>
    <w:p w14:paraId="30F6FE9C" w14:textId="77777777" w:rsidR="009C12E7" w:rsidRDefault="009C12E7" w:rsidP="009C12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E9261DE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Председатель Правительства</w:t>
      </w:r>
    </w:p>
    <w:p w14:paraId="20C14828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Российской Федерации</w:t>
      </w:r>
    </w:p>
    <w:p w14:paraId="31F9FD73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М. МИШУСТИН</w:t>
      </w:r>
    </w:p>
    <w:p w14:paraId="5E7CF33A" w14:textId="77777777" w:rsidR="009C12E7" w:rsidRDefault="009C12E7" w:rsidP="009C12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A8BD8B9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УТВЕРЖДЕНЫ</w:t>
      </w:r>
    </w:p>
    <w:p w14:paraId="62063D8C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постановлением Правительства</w:t>
      </w:r>
    </w:p>
    <w:p w14:paraId="247405F1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Российской Федерации</w:t>
      </w:r>
    </w:p>
    <w:p w14:paraId="1214BF7A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от 11 мая 2023 г. N 736</w:t>
      </w:r>
    </w:p>
    <w:p w14:paraId="41026564" w14:textId="77777777" w:rsidR="009C12E7" w:rsidRDefault="009C12E7" w:rsidP="009C12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3F87E67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6"/>
          <w:szCs w:val="36"/>
        </w:rPr>
      </w:pPr>
      <w:r>
        <w:rPr>
          <w:rFonts w:ascii="Times New Roman" w:hAnsi="Times New Roman" w:cs="Times New Roman"/>
          <w:b/>
          <w:bCs/>
          <w:kern w:val="0"/>
          <w:sz w:val="36"/>
          <w:szCs w:val="36"/>
        </w:rPr>
        <w:t>ПРАВИЛА ПРЕДОСТАВЛЕНИЯ МЕДИЦИНСКИМИ ОРГАНИЗАЦИЯМИ ПЛАТНЫХ МЕДИЦИНСКИХ УСЛУГ</w:t>
      </w:r>
    </w:p>
    <w:p w14:paraId="3F15FD6D" w14:textId="77777777" w:rsidR="009C12E7" w:rsidRDefault="009C12E7" w:rsidP="009C12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9A8076D" w14:textId="77777777" w:rsidR="009C12E7" w:rsidRDefault="009C12E7" w:rsidP="009C12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E31CFB7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I. Общие положения</w:t>
      </w:r>
    </w:p>
    <w:p w14:paraId="67FA87A1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1. Настоящие Правила определяют порядок и условия предоставления медицинскими организациями гражданам платных медицинских услуг.</w:t>
      </w:r>
    </w:p>
    <w:p w14:paraId="113217C3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2. Для целей настоящих Правил используются следующие основные понятия:</w:t>
      </w:r>
    </w:p>
    <w:p w14:paraId="49C6595F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"платные медицинские услуги" - медицинские услуги, предоставляемые на возмездной основе за счет личных средств граждан, средств работодателей и иных средств на основании договоров, в том числе договоров добровольного медицинского страхования (далее - договоры);</w:t>
      </w:r>
    </w:p>
    <w:p w14:paraId="595F80EE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"заказчик" 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</w:p>
    <w:p w14:paraId="3FE2081F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"потребитель" - 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</w:p>
    <w:p w14:paraId="5D5E690C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Потребитель, получающий платные медицинские услуги, является пациентом, на которого распространяется действие Федерального </w:t>
      </w:r>
      <w:hyperlink r:id="rId7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закона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"Об основах охраны здоровья граждан в Российской Федерации";</w:t>
      </w:r>
    </w:p>
    <w:p w14:paraId="09F0DEC2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"исполнитель" - медицинская организация независимо от организационно-правовой формы, а также индивидуальный предприниматель, оказывающие платные медицинские услуги в соответствии с договором.</w:t>
      </w:r>
    </w:p>
    <w:p w14:paraId="789E7371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3. Понятие "потребитель" применяется также в значении, установленном </w:t>
      </w:r>
      <w:hyperlink r:id="rId8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Российской Федерации "О защите прав потребителей". Понятие "медицинская организация" употребляется в значении, определенном Федеральным </w:t>
      </w:r>
      <w:hyperlink r:id="rId9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"Об основах охраны здоровья граждан в Российской Федерации".</w:t>
      </w:r>
    </w:p>
    <w:p w14:paraId="71BFB461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4. Платные медицинские услуги предоставляются медицинскими организациями на основании лицензии на осуществление медицинской деятельности, предоставленной в порядке, установленном законодательством Российской Федерации о лицензировании отдельных видов деятельности.</w:t>
      </w:r>
    </w:p>
    <w:p w14:paraId="6277D0AB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5. 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 другие требования.</w:t>
      </w:r>
    </w:p>
    <w:p w14:paraId="298D0B76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6. Настоящие Правила в наглядной и доступной форме доводятся исполнителем до сведения потребителя и (или) заказчика.</w:t>
      </w:r>
    </w:p>
    <w:p w14:paraId="22FD7174" w14:textId="77777777" w:rsidR="009C12E7" w:rsidRDefault="009C12E7" w:rsidP="009C12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FF642D5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lastRenderedPageBreak/>
        <w:t>II. Условия предоставления платных медицинских услуг</w:t>
      </w:r>
    </w:p>
    <w:p w14:paraId="556EE176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7. При заключении договора потребителю и (или)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(далее - программа) и территориальной программы государственных гарантий бесплатного оказания гражданам медицинской помощи (далее - территориальная программа).</w:t>
      </w:r>
    </w:p>
    <w:p w14:paraId="19CC3DEB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Отказ потребителя от заключения договора не может быть причиной уменьшения видов и объемов медицинской помощи, предоставляемых такому потребителю без взимания платы в рамках программы и территориальной программы.</w:t>
      </w:r>
    </w:p>
    <w:p w14:paraId="4B700FE0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8. Медицинские организации, участвующие в реализации программы и территориальной программы, имеют право оказывать платные медицинские услуги:</w:t>
      </w:r>
    </w:p>
    <w:p w14:paraId="251DE45C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а) на иных условиях, чем предусмотрено программой, территориальными программами и (или) целевыми программами, в следующих случаях:</w:t>
      </w:r>
    </w:p>
    <w:p w14:paraId="06CE6B0D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назначение и применение по медицинским показаниям лекарственных препаратов, не входящих в </w:t>
      </w:r>
      <w:hyperlink r:id="rId10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перечень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жизненно необходимых и важнейших лекарственных препаратов,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</w:p>
    <w:p w14:paraId="37ED8C18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и территориальной программы;</w:t>
      </w:r>
    </w:p>
    <w:p w14:paraId="2F243B4D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 w14:paraId="1C03D6DC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б) анонимно, за исключением случаев, предусмотренных законодательством Российской Федерации;</w:t>
      </w:r>
    </w:p>
    <w:p w14:paraId="5A568040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14:paraId="4382F848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г) при самостоятельном обращении за получением медицинских услуг, за исключением случаев и порядка, которые предусмотрены </w:t>
      </w:r>
      <w:hyperlink r:id="rId11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статьей 21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Федерального закона "Об основах охраны здоровья граждан в Российской Федерации", а также за исключением оказания медицинской помощи в экстренной форме.</w:t>
      </w:r>
    </w:p>
    <w:p w14:paraId="127BC49D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9. Условия использования материально-технической базы и привлечения медицинских работников для оказания платных медицинских услуг, а также порядок определения цен (тарифов) на платные медицинские услуги, предоставляемые медицинскими организациями государственной системы здравоохранения и муниципальной системы здравоохранения, </w:t>
      </w: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>устанавливаются органами, осуществляющими функции и полномочия учредителей указанных медицинских организаций, а на услуги, предоставляемые медицинскими организациями частной системы здравоохранения, - руководителями указанных медицинских организаций, если иное не установлено их учредительными документами.</w:t>
      </w:r>
    </w:p>
    <w:p w14:paraId="31328870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Оказание платных медицинских услуг медицинскими организациями независимо от организационно-правовой формы, а также индивидуальными предпринимателями, осуществляющими медицинскую деятельность, в случае участия их в реализации программы и территориальных программ, включающих в себя территориальные программы обязательного медицинского страхования, не должно приводить к снижению объемов и увеличению сроков ожидания оказания медицинской помощи, оказание которой осуществляется бесплатно в рамках программы и территориальных программ.</w:t>
      </w:r>
    </w:p>
    <w:p w14:paraId="7AA8FC83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10. Медицинская помощь при предоставлении платных медицинских услуг организуется и оказывается:</w:t>
      </w:r>
    </w:p>
    <w:p w14:paraId="3FEC26E6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а) в соответствии с положением об организации оказания медицинской помощи по видам медицинской помощи, которое утверждается Министерством здравоохранения Российской Федерации;</w:t>
      </w:r>
    </w:p>
    <w:p w14:paraId="619D2264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б) в соответствии с порядками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</w:t>
      </w:r>
    </w:p>
    <w:p w14:paraId="643D3230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в) на основе клинических рекомендаций;</w:t>
      </w:r>
    </w:p>
    <w:p w14:paraId="1ABB4FCE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г) с учетом стандартов медицинской помощи, утверждаемых Министерством здравоохранения Российской Федерации (далее - стандарт медицинской помощи).</w:t>
      </w:r>
    </w:p>
    <w:p w14:paraId="1EF148B0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11. Платные медицинские услуги должны соответствовать номенклатуре медицинских услуг, утверждаемой Министерством здравоохранения Российской Федерации, и могут предоставляться в полном объеме стандарта медицинской помощи либо в виде осуществления отдельных консультаций или медицинских вмешательств, а также в объеме, превышающем объем выполняемого стандарта медицинской помощи, по письменному согласию потребителя и (или) заказчика.</w:t>
      </w:r>
    </w:p>
    <w:p w14:paraId="297E39EB" w14:textId="77777777" w:rsidR="009C12E7" w:rsidRDefault="009C12E7" w:rsidP="009C12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A80A5C4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III. Информация об исполнителе и предоставляемых им платных медицинских услугах</w:t>
      </w:r>
    </w:p>
    <w:p w14:paraId="64642F49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12. Информация об исполнителе и предоставляемых им платных медицинских услугах доводится до сведения потребителей в соответствии со статьями </w:t>
      </w:r>
      <w:hyperlink r:id="rId12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8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- </w:t>
      </w:r>
      <w:hyperlink r:id="rId13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10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Закона Российской Федерации "О защите прав потребителей".</w:t>
      </w:r>
    </w:p>
    <w:p w14:paraId="7276F09D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13. Исполнитель - юридическое лицо обязан предоставить потребителю и (или) заказчику следующую информацию:</w:t>
      </w:r>
    </w:p>
    <w:p w14:paraId="57F9A2DB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а) адрес юридического лица в пределах места нахождения юридического лица (территориально обособленного структурного подразделения юридического лица), основной государственный регистрационный номер, идентификационный номер налогоплательщика;</w:t>
      </w:r>
    </w:p>
    <w:p w14:paraId="1EE99416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б) адрес своего сайта в информационно-телекоммуникационной сети "Интернет" (далее - сеть "Интернет") (при его наличии);</w:t>
      </w:r>
    </w:p>
    <w:p w14:paraId="01E2D262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>в) информация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помощи.</w:t>
      </w:r>
    </w:p>
    <w:p w14:paraId="75ADAA87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14. Исполнитель - индивидуальный предприниматель обязан предоставить потребителю и (или) заказчику следующую информацию:</w:t>
      </w:r>
    </w:p>
    <w:p w14:paraId="2273EE57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а) основной государственный регистрационный номер;</w:t>
      </w:r>
    </w:p>
    <w:p w14:paraId="548B3C5F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б) фамилия, имя и отчество (при наличии);</w:t>
      </w:r>
    </w:p>
    <w:p w14:paraId="7C97EE43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в) адрес (адреса) места жительства и осуществления медицинской деятельности;</w:t>
      </w:r>
    </w:p>
    <w:p w14:paraId="6B9C73CD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г) адрес своего сайта в сети "Интернет" (при его наличии);</w:t>
      </w:r>
    </w:p>
    <w:p w14:paraId="6C137C3A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д) методы оказания медицинской помощи, связанные с ними риски, виды медицинского вмешательства, их последствия и ожидаемые результаты оказания медицинской помощи.</w:t>
      </w:r>
    </w:p>
    <w:p w14:paraId="4291A78B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15. Исполнитель представляет для ознакомления по требованию потребителя и (или) заказчика выписку из единого государственного реестра юридических лиц или единого государственного реестра индивидуальных предпринимателей.</w:t>
      </w:r>
    </w:p>
    <w:p w14:paraId="68D55DAE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16. Исполнителем в соответствии со </w:t>
      </w:r>
      <w:hyperlink r:id="rId14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статьей 9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Закона Российской Федерации "О защите прав потребителей" должны быть предоставлены информация о лицензии на осуществление медицинской деятельности, ее номере, сроках действия, а также информация об органе, выдавшем указанную лицензию.</w:t>
      </w:r>
    </w:p>
    <w:p w14:paraId="5C77C269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В случае временного приостановления деятельности медицинской организации для проведения санитарных, ремонтных и иных мероприятий исполнитель обязан информировать потребителей путем размещения информации на сайте медицинской организации либо в иной доступной форме о дате приостановления деятельности и времени, в течение которого деятельность медицинской организации будет приостановлена.</w:t>
      </w:r>
    </w:p>
    <w:p w14:paraId="796A2D0D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17. Помимо информации, предусмотренной пунктами 12 - 16 настоящих Правил, исполнитель обязан довести до сведения потребителя и (или) заказчика следующую информацию:</w:t>
      </w:r>
    </w:p>
    <w:p w14:paraId="794F560A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а) перечень платных медицинских услуг, соответствующих номенклатуре медицинских услуг, предусмотренной пунктом 11 настоящих Правил, с указанием цен в рублях;</w:t>
      </w:r>
    </w:p>
    <w:p w14:paraId="73A4A375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б) сроки ожидания оказания медицинской помощи, оказание которой осуществляется бесплатно в соответствии с программой и территориальной программой, в случае участия исполнителя в реализации территориальной программы;</w:t>
      </w:r>
    </w:p>
    <w:p w14:paraId="0E1FBA04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в) стандарты медицинской помощи и клинические рекомендации (при их наличии), с учетом и на основании которых (соответственно) оказываются медицинские услуги, путем размещения на сайте исполнителя (при наличии у исполнителя такого сайта) ссылок на "Официальный интернет-портал правовой информации" (www.pravo.gov.ru) и официальный сайт Министерства здравоохранения Российской Федерации, на котором размещен рубрикатор клинических рекомендаций, а также путем размещения указанных ссылок на информационных стендах;</w:t>
      </w:r>
    </w:p>
    <w:p w14:paraId="722FDE54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г) сроки ожидания предоставления платных медицинских услуг;</w:t>
      </w:r>
    </w:p>
    <w:p w14:paraId="3171232B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д) сведения о медицинских работниках, участвующих в предоставлении платных медицинских услуг, об уровне их профессионального образования и квалификации;</w:t>
      </w:r>
    </w:p>
    <w:p w14:paraId="5C5EFCC4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>е) график работы медицинских работников, участвующих в предоставлении платных медицинских услуг;</w:t>
      </w:r>
    </w:p>
    <w:p w14:paraId="4313C45E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ж) образцы договоров;</w:t>
      </w:r>
    </w:p>
    <w:p w14:paraId="686129D4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з) перечень категорий потребителей, имеющих право на получение льгот, а также перечень льгот, предоставляемых при оказании платных медицинских услуг, в случае их установления учредителем медицинской организации государственной системы здравоохранения или муниципальной системы здравоохранения и (или) руководителем медицинской организации частной системы здравоохранения;</w:t>
      </w:r>
    </w:p>
    <w:p w14:paraId="728EA87E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и) для медицинских организаций государственной системы здравоохранения или муниципальной системы здравоохранения - адреса и телефоны учредителя, исполнительного органа субъекта Российской Федерации в сфере охраны здоровья граждан,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 (далее - органы государственной власти и организации).</w:t>
      </w:r>
    </w:p>
    <w:p w14:paraId="65E2DAFD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18. Информация, указанная в пунктах 12 - 16 настоящих Правил, доводится до сведения потребителей посредством размещения на сайте медицинской организации в сети "Интернет" (при наличии у медицинской организации такого сайта) и на информационных стендах (стойках) медицинской организации в наглядной и доступной форме.</w:t>
      </w:r>
    </w:p>
    <w:p w14:paraId="4AF8076F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Информация, размещенная на информационных стендах (стойках), должна быть доступна неограниченному кругу лиц в течение всего рабочего времени медицинской организации, предоставляющей платные медицинские услуги.</w:t>
      </w:r>
    </w:p>
    <w:p w14:paraId="2841F9E7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19. При заключении договора потребителю и (или) заказчику должна предоставляться в доступной форме информация о платных медицинских услугах, содержащая следующие сведения:</w:t>
      </w:r>
    </w:p>
    <w:p w14:paraId="061CDED3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а) порядок оказания медицинской помощи и стандарты медицинской помощи (при наличии), применяемые при предоставлении платных медицинских услуг,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14:paraId="1C9CF835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б) информация о медицинском работнике, отвечающем за предоставление соответствующей платной медицинской услуги (его профессиональном образовании и квалификации);</w:t>
      </w:r>
    </w:p>
    <w:p w14:paraId="4CEABB88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в) другие сведения, относящиеся к предмету договора.</w:t>
      </w:r>
    </w:p>
    <w:p w14:paraId="642925AC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20. В договоре должна содержаться информация об уведомлении потребителя и (или) заказчика о том, что граждане, находящиеся на лечении, в соответствии с Федеральным </w:t>
      </w:r>
      <w:hyperlink r:id="rId15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"Об основах охраны здоровья граждан в Российской Федерации"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14:paraId="19972C73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21. Исполнитель доводит до потребителя и (или) заказчика информацию о форме и способах направления обращений (жалоб) в органы государственной власти и организации, а также сообщает почтовый адрес или адрес электронной почты (при наличии), на которые может быть направлено обращение (жалоба).</w:t>
      </w:r>
    </w:p>
    <w:p w14:paraId="57910002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В случае если такая информация исполнителем не предоставлена, потребитель и (или) заказчик </w:t>
      </w: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>вправе направить обращение (жалобу) в любой форме и любым способом.</w:t>
      </w:r>
    </w:p>
    <w:p w14:paraId="70BA2A76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При предъявлении потребителем и (или) заказчиком требований, в том числе при обнаружении недостатков выполненной работы (оказанной медицинской услуги), исполнитель рассматривает и удовлетворяет заявленные требования (направляет отказ в удовлетворении заявленных требований) в сроки, установленные для удовлетворения требований потребителя </w:t>
      </w:r>
      <w:hyperlink r:id="rId16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Российской Федерации "О защите прав потребителей".</w:t>
      </w:r>
    </w:p>
    <w:p w14:paraId="30FBD3A0" w14:textId="77777777" w:rsidR="009C12E7" w:rsidRDefault="009C12E7" w:rsidP="009C12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7F26430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IV. Порядок заключения договора и оплаты медицинских услуг</w:t>
      </w:r>
    </w:p>
    <w:p w14:paraId="38FA4EB8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22. Договор заключается потребителем и (или) заказчиком с исполнителем в письменной форме.</w:t>
      </w:r>
    </w:p>
    <w:p w14:paraId="75AAB50B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23. Договор должен содержать следующую информацию:</w:t>
      </w:r>
    </w:p>
    <w:p w14:paraId="30F05CC9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а) сведения об исполнителе:</w:t>
      </w:r>
    </w:p>
    <w:p w14:paraId="1024532E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наименование и фирменное наименование (при наличии) медицинской организации - юридического лица, адрес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 w14:paraId="5C97BC1D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фамилия, имя и отчество (при наличии) индивидуального предпринимателя, его место жительства, адрес места осуществления медицинской деятельности, основной государственный регистрационный номер;</w:t>
      </w:r>
    </w:p>
    <w:p w14:paraId="44188B69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сведения о лицензии на осуществление медицинской деятельности, информация о лицензии на осуществление медицинской деятельности, ее номере, сроках действия, а также информация об органе, выдавшем лицензию, </w:t>
      </w:r>
      <w:hyperlink r:id="rId17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перечень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предоставляемых работ (услуг), составляющих медицинскую деятельность, в соответствии с лицензией;</w:t>
      </w:r>
    </w:p>
    <w:p w14:paraId="7CA9240A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б) сведения о потребителе (при оказании платных медицинских услуг гражданину анонимно сведения фиксируются со слов потребителя услуги):</w:t>
      </w:r>
    </w:p>
    <w:p w14:paraId="7FD89F38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фамилия, имя и отчество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телефон;</w:t>
      </w:r>
    </w:p>
    <w:p w14:paraId="346136D5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данные документа, удостоверяющего личность;</w:t>
      </w:r>
    </w:p>
    <w:p w14:paraId="10815D3A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в) сведения о законном представителе потребителя или лице, заключающем договор от имени потребителя:</w:t>
      </w:r>
    </w:p>
    <w:p w14:paraId="4DE2375C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фамилия, имя и отчество (при наличии), адрес места жительства и телефон;</w:t>
      </w:r>
    </w:p>
    <w:p w14:paraId="7A72B496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данные документа, удостоверяющего личность;</w:t>
      </w:r>
    </w:p>
    <w:p w14:paraId="1D86DB7A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г) сведения о заказчике (в том числе если заказчик и законный представитель являются одним лицом):</w:t>
      </w:r>
    </w:p>
    <w:p w14:paraId="599E89E5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фамилия, имя и отчество (при наличии), адрес места жительства и телефон заказчика - физического лица;</w:t>
      </w:r>
    </w:p>
    <w:p w14:paraId="321D0756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данные документа, удостоверяющего личность заказчика;</w:t>
      </w:r>
    </w:p>
    <w:p w14:paraId="1EAF2C5C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данные документа, удостоверяющего личность законного представителя потребителя;</w:t>
      </w:r>
    </w:p>
    <w:p w14:paraId="41458F27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>наименование и адрес заказчика -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 w14:paraId="24919AD2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д) перечень платных медицинских услуг, предоставляемых в соответствии с договором;</w:t>
      </w:r>
    </w:p>
    <w:p w14:paraId="00ED20FE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е) стоимость платных медицинских услуг, сроки и порядок их оплаты;</w:t>
      </w:r>
    </w:p>
    <w:p w14:paraId="24175451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ж) условия и сроки ожидания платных медицинских услуг;</w:t>
      </w:r>
    </w:p>
    <w:p w14:paraId="2E0A6911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з) сведения о лице, заключающем договор от имени исполнителя:</w:t>
      </w:r>
    </w:p>
    <w:p w14:paraId="606D74A6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фамилия, имя, отчество (при наличии);</w:t>
      </w:r>
    </w:p>
    <w:p w14:paraId="6220E0BA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должность;</w:t>
      </w:r>
    </w:p>
    <w:p w14:paraId="225A2E9E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документ, подтверждающий полномочия указанного лица;</w:t>
      </w:r>
    </w:p>
    <w:p w14:paraId="78BB1E37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и) подписи исполнителя и потребителя (заказчика), а в случае если заказчик является юридическим лицом, - должность лица, заключающего договор от имени заказчика;</w:t>
      </w:r>
    </w:p>
    <w:p w14:paraId="3D831460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к) ответственность сторон за невыполнение условий договора;</w:t>
      </w:r>
    </w:p>
    <w:p w14:paraId="68B16C08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л) порядок изменения и расторжения договора;</w:t>
      </w:r>
    </w:p>
    <w:p w14:paraId="798A61D8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м) порядок и условия выдачи потребителю (законному представителю потребителя) после исполнения договора исполнителем медицинских документов (копии медицинских документов, выписки из медицинских документов), отражающих состояние его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</w:p>
    <w:p w14:paraId="4CD88DBC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н) иные условия, определяемые по соглашению сторон.</w:t>
      </w:r>
    </w:p>
    <w:p w14:paraId="2AC23F4A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24. До заключения договора исполнитель в письменной форме уведомляет потребителя (заказчика)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</w:p>
    <w:p w14:paraId="7902B320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25. Договор составляется в 3 экземплярах, один из которых находится у исполнителя, второй - у заказчика, третий - у потребителя.</w:t>
      </w:r>
    </w:p>
    <w:p w14:paraId="779ECA22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В случае если договор заключается потребителем и исполнителем, он составляется в 2 экземплярах (кроме случаев заключения договора дистанционным способом).</w:t>
      </w:r>
    </w:p>
    <w:p w14:paraId="21BD6FC4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Договор хранится в порядке, определенном законодательством Российской Федерации об архивном деле в Российской Федерации.</w:t>
      </w:r>
    </w:p>
    <w:p w14:paraId="7B757DF4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26. На предоставление платных медицинских услуг может быть составлена смета. Ее составление по требованию потребителя и (или) заказчика или исполнителя является обязательным, при этом она является неотъемлемой частью договора.</w:t>
      </w:r>
    </w:p>
    <w:p w14:paraId="656DEBFB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27. 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исполнитель обязан предупредить об этом потребителя и (или) заказчика.</w:t>
      </w:r>
    </w:p>
    <w:p w14:paraId="4502DD37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>Без оформления дополнительного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основе, если иное не оговорено в основном договоре.</w:t>
      </w:r>
    </w:p>
    <w:p w14:paraId="19ED6970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28. При предоставлении платных медицинских услуг расходы, связанные с оказанием гражданам медицинской помощи в экстренной форме, возмещаются медицинским организациям в порядке и размерах, которые установлены органами государственной власти субъектов Российской Федерации в рамках территориальных программ в соответствии с </w:t>
      </w:r>
      <w:hyperlink r:id="rId18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пунктом 10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части 2 статьи 81 Федерального закона "Об основах охраны здоровья граждан в Российской Федерации".</w:t>
      </w:r>
    </w:p>
    <w:p w14:paraId="43F2BB17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29. В случае отказа потребителя после заключения договора от получения медицинских услуг договор расторгается,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</w:t>
      </w:r>
    </w:p>
    <w:p w14:paraId="52002D2F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30. Потребитель и (или) заказчик обязаны оплатить оказанную исполнителем медицинскую услугу (выполненную работу) в порядке и сроки, которые установлены договором.</w:t>
      </w:r>
    </w:p>
    <w:p w14:paraId="6BD23704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31. Потребителю и (или) заказчику в случаях, установленных законодательством Российской Федерации о применении контрольно-кассовой техники, выдается документ, подтверждающий произведенную оплату предоставленных медицинских услуг (кассовый чек или бланк строгой отчетности).</w:t>
      </w:r>
    </w:p>
    <w:p w14:paraId="7A959793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32. Медицинская организация выдает иной документ, 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расчетов.</w:t>
      </w:r>
    </w:p>
    <w:p w14:paraId="57E4DDCF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33. В целях защиты прав потребителя медицинская организация по обращению потребителя выдает следующие документы, подтверждающие фактические расходы потребителя и (или) заказчика на оказанные медицинские услуги и (или) приобретение лекарственных препаратов для медицинского применения:</w:t>
      </w:r>
    </w:p>
    <w:p w14:paraId="021E2E56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а) копия договора с приложениями и дополнительными соглашениями к нему (в случае заключения);</w:t>
      </w:r>
    </w:p>
    <w:p w14:paraId="5AE44E71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б) справка об оплате медицинских услуг по установленной форме;</w:t>
      </w:r>
    </w:p>
    <w:p w14:paraId="03A21D8C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в) рецептурный бланк с проставленным штампом "Для налоговых органов Российской Федерации, идентификационный номер налогоплательщика", заверенный подписью и личной печатью врача, печатью медицинской организации;</w:t>
      </w:r>
    </w:p>
    <w:p w14:paraId="7D543BD4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г) документы установленного образца, подтверждающие оплату лекарственных препаратов (кассовый чек, бланк строгой отчетности или иной документ, 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расчетов).</w:t>
      </w:r>
    </w:p>
    <w:p w14:paraId="23882828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34. Заключение договора и оплата медицинских услуг заказчиком в случаях, если заказчик выступает страховщиком по добровольному медицинскому страхованию потребителя, </w:t>
      </w: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>осуществляются в порядке, предусмотренном настоящим разделом.</w:t>
      </w:r>
    </w:p>
    <w:p w14:paraId="39794EFD" w14:textId="77777777" w:rsidR="009C12E7" w:rsidRDefault="009C12E7" w:rsidP="009C12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DD80C2F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V. Порядок предоставления платных медицинских услуг</w:t>
      </w:r>
    </w:p>
    <w:p w14:paraId="645863D4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35. 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таким услугам.</w:t>
      </w:r>
    </w:p>
    <w:p w14:paraId="2DFAA67D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 w14:paraId="03D1E786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36.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Российской Федерации об охране здоровья граждан.</w:t>
      </w:r>
    </w:p>
    <w:p w14:paraId="26ABB88D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37. Исполнитель обязан при предоставлении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документации, учетных и отчетных статистических форм, порядку и срокам их представления.</w:t>
      </w:r>
    </w:p>
    <w:p w14:paraId="24D3CDE5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38. Исполнитель предоставляет потребителю (законному представителю потребителя) по его требованию и в доступной для него форме информацию:</w:t>
      </w:r>
    </w:p>
    <w:p w14:paraId="6C8E8768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а) 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</w:t>
      </w:r>
    </w:p>
    <w:p w14:paraId="32ED89FB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б) 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применению, а также сведения, позволяющие идентифицировать имплантированное в организм человека медицинское изделие.</w:t>
      </w:r>
    </w:p>
    <w:p w14:paraId="5DD33CEC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39. При предоставлении платных медицинских услуг гражданам иностранных государств (нерезидентам) исполнитель обеспечивает передачу сведений об осуществлении медицинской деятельности в отношении нерезидентов в соответствии с указаниями Центрального банка Российской Федерации.</w:t>
      </w:r>
    </w:p>
    <w:p w14:paraId="0BD5024E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За непредоставление в установленном порядке субъектам официального статистического учета первичных статистических данных по установленным формам федерального статистического наблюдения об оказанных платных медицинских услугах гражданам иностранных государств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</w:p>
    <w:p w14:paraId="05C61247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40. При оказании платных медицинских услуг обязанность исполнителя по возврату денежной суммы, уплаченной потребителем и (или) заказчиком по договору, возникает в соответствии с </w:t>
      </w:r>
      <w:hyperlink r:id="rId19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главой III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Закона Российской Федерации "О защите прав потребителей".</w:t>
      </w:r>
    </w:p>
    <w:p w14:paraId="1AB7DA27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41. Оплата медицинской услуги потребителем и (или) заказчиком путем перевода средств на счет третьего лица, указанного исполнителем (в письменной форме), не освобождает исполнителя от обязанности осуществить возврат уплаченной потребителем и (или) </w:t>
      </w: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заказчиком суммы как при отказе от исполнения договора, так и при оказании медицинских услуг (выполнении работ) ненадлежащего качества, в соответствии с </w:t>
      </w:r>
      <w:hyperlink r:id="rId20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Российской Федерации "О защите прав потребителей".</w:t>
      </w:r>
    </w:p>
    <w:p w14:paraId="1A38D207" w14:textId="77777777" w:rsidR="009C12E7" w:rsidRDefault="009C12E7" w:rsidP="009C12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0DE1171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VI. Особенности оказания медицинских услуг (выполнения работ) при заключении договора дистанционным способом</w:t>
      </w:r>
    </w:p>
    <w:p w14:paraId="324FC6B0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42. Договор может быть заключен посредством использования сети "Интернет" (при наличии у исполнителя сайта) на основании ознакомления потребителя и (или) заказчика с предложенным исполнителем описанием медицинской услуги (дистанционный способ заключения договора).</w:t>
      </w:r>
    </w:p>
    <w:p w14:paraId="39860EFA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43. При заключении договора дистанционным способом потребителю должна быть предоставлена возможность ознакомиться со следующей информацией:</w:t>
      </w:r>
    </w:p>
    <w:p w14:paraId="66F959C5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а) наименование (фирменное наименование) медицинской организации либо фамилия, имя, отчество (при наличии) индивидуального предпринимателя;</w:t>
      </w:r>
    </w:p>
    <w:p w14:paraId="06F5C950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б) основной государственный регистрационный номер исполнителя;</w:t>
      </w:r>
    </w:p>
    <w:p w14:paraId="1E38C760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в) номера телефонов и режим работы исполнителя;</w:t>
      </w:r>
    </w:p>
    <w:p w14:paraId="03456207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г) идентификационный номер налогоплательщика;</w:t>
      </w:r>
    </w:p>
    <w:p w14:paraId="17CE6A35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д) информация об оказываемой услуге (выполняемой работе), предусмотренная </w:t>
      </w:r>
      <w:hyperlink r:id="rId21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статьей 10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Закона Российской Федерации "О защите прав потребителей";</w:t>
      </w:r>
    </w:p>
    <w:p w14:paraId="64CD278E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е) способы оплаты услуги (работы);</w:t>
      </w:r>
    </w:p>
    <w:p w14:paraId="2D735B30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ж) сведения о лицензии на осуществление медицинской деятельности (номер лицензии, сроки ее действия, а также информация об органе, выдавшем указанную лицензию);</w:t>
      </w:r>
    </w:p>
    <w:p w14:paraId="3D7E09CB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з) адреса, в том числе адреса электронной почты, по которым принимаются обращения (жалобы) и требования потребителей и (или) заказчиков.</w:t>
      </w:r>
    </w:p>
    <w:p w14:paraId="274A83EB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44. Указанная в пункте 43 настоящих Правил информация или ссылка на нее размещается на главной странице сайта исполнителя в сети "Интернет" (при наличии у исполнителя такого сайта).</w:t>
      </w:r>
    </w:p>
    <w:p w14:paraId="70B399AC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45. Договор с потребителем и (или) заказчиком считается заключенным со дня оформления потребителем и (или)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по договору с учетом положений статей </w:t>
      </w:r>
      <w:hyperlink r:id="rId22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16.1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и </w:t>
      </w:r>
      <w:hyperlink r:id="rId23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37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Закона Российской Федерации "О защите прав потребителей".</w:t>
      </w:r>
    </w:p>
    <w:p w14:paraId="351B4A61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Со дня получения согласия (акцепта) и осуществления потребителем и (или) заказчиком частичной или полной оплаты по нему все условия договора остаются неизменными и не должны корректироваться исполнителем без согласия потребителя и (или) заказчика.</w:t>
      </w:r>
    </w:p>
    <w:p w14:paraId="73013E7B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46. При заключении договора исполнитель представляет потребителю и (или) заказчику подтверждение заключения такого договора. Указанное подтверждение должно содержать номер договора или иной способ идентификации договора, который позволяет потребителю и (или) заказчику получить информацию о заключенном договоре и его условиях.</w:t>
      </w:r>
    </w:p>
    <w:p w14:paraId="11C6ED52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>По требованию потребителя и (или) заказчика исполнителем направляется потребителю и (или) заказчику экземпляр заключенного договора (выписки из него), подписанного усиленной квалифицированной электронной подписью уполномоченного лица исполнителя.</w:t>
      </w:r>
    </w:p>
    <w:p w14:paraId="178B275A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47. Идентификация потребителя и (или) заказчика в целях заключения и (или) исполнения договора, заключенного дистанционным способом, может осуществляться в том числе с помощью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14:paraId="507162E3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Согласие (акцепт) должно быть подписано электронной подписью потребителя и (или) заказчика (простой, усиленной неквалифицированной или усиленной квалифицированной) и усиленной квалифицированной электронной подписью уполномоченного лица исполнителя.</w:t>
      </w:r>
    </w:p>
    <w:p w14:paraId="28EB8B56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48. Потребитель и (или) заказчик обязаны оплатить оказанную исполнителем медицинскую услугу в порядке и сроки, которые установлены договором, заключенным с исполнителем, с учетом положений статей </w:t>
      </w:r>
      <w:hyperlink r:id="rId24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16.1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и </w:t>
      </w:r>
      <w:hyperlink r:id="rId25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37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Закона Российской Федерации "О защите прав потребителей".</w:t>
      </w:r>
    </w:p>
    <w:p w14:paraId="6F4D3928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49. При заключении договора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</w:p>
    <w:p w14:paraId="0096A859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50. Потребитель и (или) заказчик могут направить исполнителю в любой форме и любым, включая дистанционный, способом требования, в том числе при обнаружении недостатков выполненной работы (оказанной платной медицинской услуги), а исполнитель обязан принять эти требования, в том числе дистанционным способом.</w:t>
      </w:r>
    </w:p>
    <w:p w14:paraId="2EC518B4" w14:textId="77777777" w:rsidR="009C12E7" w:rsidRDefault="009C12E7" w:rsidP="009C12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A5177F9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VII. Ответственность исполнителя при предоставлении платных медицинских услуг</w:t>
      </w:r>
    </w:p>
    <w:p w14:paraId="027474D9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51. 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p w14:paraId="48B35B7C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52. Вред, причиненный жизни или здоровью пациента в результате оказания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p w14:paraId="23C975CC" w14:textId="77777777" w:rsidR="009C12E7" w:rsidRDefault="009C12E7" w:rsidP="009C12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2B8E41C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УТВЕРЖДЕНЫ</w:t>
      </w:r>
    </w:p>
    <w:p w14:paraId="0A13C737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постановлением Правительства</w:t>
      </w:r>
    </w:p>
    <w:p w14:paraId="33CE2F92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Российской Федерации</w:t>
      </w:r>
    </w:p>
    <w:p w14:paraId="0803D36B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от 11 мая 2023 г. N 736</w:t>
      </w:r>
    </w:p>
    <w:p w14:paraId="15D25CDE" w14:textId="77777777" w:rsidR="009C12E7" w:rsidRDefault="009C12E7" w:rsidP="009C12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2417A31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6"/>
          <w:szCs w:val="36"/>
        </w:rPr>
      </w:pPr>
      <w:r>
        <w:rPr>
          <w:rFonts w:ascii="Times New Roman" w:hAnsi="Times New Roman" w:cs="Times New Roman"/>
          <w:b/>
          <w:bCs/>
          <w:kern w:val="0"/>
          <w:sz w:val="36"/>
          <w:szCs w:val="36"/>
        </w:rPr>
        <w:t>ИЗМЕНЕНИЯ, КОТОРЫЕ ВНОСЯТСЯ В АКТЫ ПРАВИТЕЛЬСТВА РОССИЙСКОЙ ФЕДЕРАЦИИ</w:t>
      </w:r>
    </w:p>
    <w:p w14:paraId="64F97B35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1. Абзац первый </w:t>
      </w:r>
      <w:hyperlink r:id="rId26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пункта 12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Положения о независимой военно-врачебной экспертизе, </w:t>
      </w: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>утвержденного постановлением Правительства Российской Федерации от 28 июля 2008 г. N 574 "Об утверждении Положения о независимой военно-врачебной экспертизе" (Собрание законодательства Российской Федерации, 2008, N 31, ст. 3744; 2013, N 28, ст. 3831), изложить в следующей редакции:</w:t>
      </w:r>
    </w:p>
    <w:p w14:paraId="51F89AD6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"12. Расходы, связанные с производством независимой экспертизы, оплачиваются в соответствии с договором в порядке и на условиях, которые установлены в соответствии с </w:t>
      </w:r>
      <w:hyperlink r:id="rId27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частью 7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статьи 84 Федерального закона "Об основах охраны здоровья граждан в Российской Федерации" Правительством Российской Федерации.".</w:t>
      </w:r>
    </w:p>
    <w:p w14:paraId="4958E3E0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2. В перечне видов государственного контроля (надзора), в рамках которых обеспечиваются признание утратившими силу, не действующими на территории Российской Федерации и отмена нормативных правовых актов Правительства Российской Федерации, федеральных органов исполнительной власти, правовых актов исполнительных и распорядительных органов государственной власти РСФСР и Союза ССР, содержащих обязательные требования, соблюдение которых оценивается при осуществлении государственного контроля (надзора), утвержденном распоряжением Правительства Российской Федерации от 15 декабря 2020 г. N 3340-р (Собрание законодательства Российской Федерации, 2020, N 52, ст. 8906; 2022, N 1, ст. 163), </w:t>
      </w:r>
      <w:hyperlink r:id="rId28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сноску четвертую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изложить в следующей редакции:</w:t>
      </w:r>
    </w:p>
    <w:p w14:paraId="722AE3EF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"&lt;****&gt; В отношении федерального государственного контроля (надзора) качества и безопасности медицинской деятельности не производится признание утратившими силу постановления Правительства Российской Федерации </w:t>
      </w:r>
      <w:hyperlink r:id="rId29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28 июля 2008 г. N 574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"Об утверждении Положения о независимой военно-врачебной экспертизе" и постановления Правительства Российской Федерации </w:t>
      </w:r>
      <w:hyperlink r:id="rId30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4 июля 2013 г. N 565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"Об утверждении Положения о военно-врачебной экспертизе".".</w:t>
      </w:r>
    </w:p>
    <w:p w14:paraId="727746AD" w14:textId="77777777" w:rsidR="009C12E7" w:rsidRDefault="009C12E7" w:rsidP="009C12E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3. Пункты </w:t>
      </w:r>
      <w:hyperlink r:id="rId31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203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hyperlink r:id="rId32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208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hyperlink r:id="rId33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341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и </w:t>
      </w:r>
      <w:hyperlink r:id="rId34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577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Федерации", утвержденного постановлением Правительства Российской Федерации от 31 декабря 2020 г. N 2467 "Об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 (Собрание законодательства Российской Федерации, 2021, N 2, ст. 471), исключить.</w:t>
      </w:r>
    </w:p>
    <w:p w14:paraId="6E2DB0C2" w14:textId="77777777" w:rsidR="00A017D6" w:rsidRDefault="00A017D6"/>
    <w:sectPr w:rsidR="00A017D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1E1"/>
    <w:rsid w:val="009C12E7"/>
    <w:rsid w:val="00A017D6"/>
    <w:rsid w:val="00E2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6AB53"/>
  <w15:chartTrackingRefBased/>
  <w15:docId w15:val="{498F350A-E307-4F4E-9C01-650EE0B01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12E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1&amp;documentid=437678#l59" TargetMode="External"/><Relationship Id="rId18" Type="http://schemas.openxmlformats.org/officeDocument/2006/relationships/hyperlink" Target="https://normativ.kontur.ru/document?moduleid=1&amp;documentid=444218#l418" TargetMode="External"/><Relationship Id="rId26" Type="http://schemas.openxmlformats.org/officeDocument/2006/relationships/hyperlink" Target="https://normativ.kontur.ru/document?moduleid=1&amp;documentid=231834#l2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ormativ.kontur.ru/document?moduleid=1&amp;documentid=437678#l59" TargetMode="External"/><Relationship Id="rId34" Type="http://schemas.openxmlformats.org/officeDocument/2006/relationships/hyperlink" Target="https://normativ.kontur.ru/document?moduleid=1&amp;documentid=445616#l610" TargetMode="External"/><Relationship Id="rId7" Type="http://schemas.openxmlformats.org/officeDocument/2006/relationships/hyperlink" Target="https://normativ.kontur.ru/document?moduleid=1&amp;documentid=444218#l0" TargetMode="External"/><Relationship Id="rId12" Type="http://schemas.openxmlformats.org/officeDocument/2006/relationships/hyperlink" Target="https://normativ.kontur.ru/document?moduleid=1&amp;documentid=437678#l53" TargetMode="External"/><Relationship Id="rId17" Type="http://schemas.openxmlformats.org/officeDocument/2006/relationships/hyperlink" Target="https://normativ.kontur.ru/document?moduleid=1&amp;documentid=432422#l118" TargetMode="External"/><Relationship Id="rId25" Type="http://schemas.openxmlformats.org/officeDocument/2006/relationships/hyperlink" Target="https://normativ.kontur.ru/document?moduleid=1&amp;documentid=437678#l824" TargetMode="External"/><Relationship Id="rId33" Type="http://schemas.openxmlformats.org/officeDocument/2006/relationships/hyperlink" Target="https://normativ.kontur.ru/document?moduleid=1&amp;documentid=445616#l37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437678#l2" TargetMode="External"/><Relationship Id="rId20" Type="http://schemas.openxmlformats.org/officeDocument/2006/relationships/hyperlink" Target="https://normativ.kontur.ru/document?moduleid=1&amp;documentid=437678#l2" TargetMode="External"/><Relationship Id="rId29" Type="http://schemas.openxmlformats.org/officeDocument/2006/relationships/hyperlink" Target="https://normativ.kontur.ru/document?moduleid=1&amp;documentid=231834#l0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04609#l0" TargetMode="External"/><Relationship Id="rId11" Type="http://schemas.openxmlformats.org/officeDocument/2006/relationships/hyperlink" Target="https://normativ.kontur.ru/document?moduleid=1&amp;documentid=444218#l1832" TargetMode="External"/><Relationship Id="rId24" Type="http://schemas.openxmlformats.org/officeDocument/2006/relationships/hyperlink" Target="https://normativ.kontur.ru/document?moduleid=1&amp;documentid=437678#l920" TargetMode="External"/><Relationship Id="rId32" Type="http://schemas.openxmlformats.org/officeDocument/2006/relationships/hyperlink" Target="https://normativ.kontur.ru/document?moduleid=1&amp;documentid=445616#l240" TargetMode="External"/><Relationship Id="rId5" Type="http://schemas.openxmlformats.org/officeDocument/2006/relationships/hyperlink" Target="https://normativ.kontur.ru/document?moduleid=1&amp;documentid=437678#l299" TargetMode="External"/><Relationship Id="rId15" Type="http://schemas.openxmlformats.org/officeDocument/2006/relationships/hyperlink" Target="https://normativ.kontur.ru/document?moduleid=1&amp;documentid=444218#l0" TargetMode="External"/><Relationship Id="rId23" Type="http://schemas.openxmlformats.org/officeDocument/2006/relationships/hyperlink" Target="https://normativ.kontur.ru/document?moduleid=1&amp;documentid=437678#l824" TargetMode="External"/><Relationship Id="rId28" Type="http://schemas.openxmlformats.org/officeDocument/2006/relationships/hyperlink" Target="https://normativ.kontur.ru/document?moduleid=1&amp;documentid=424596#l620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normativ.kontur.ru/document?moduleid=1&amp;documentid=446595#l17" TargetMode="External"/><Relationship Id="rId19" Type="http://schemas.openxmlformats.org/officeDocument/2006/relationships/hyperlink" Target="https://normativ.kontur.ru/document?moduleid=1&amp;documentid=437678#l220" TargetMode="External"/><Relationship Id="rId31" Type="http://schemas.openxmlformats.org/officeDocument/2006/relationships/hyperlink" Target="https://normativ.kontur.ru/document?moduleid=1&amp;documentid=445616#l234" TargetMode="External"/><Relationship Id="rId4" Type="http://schemas.openxmlformats.org/officeDocument/2006/relationships/hyperlink" Target="https://normativ.kontur.ru/document?moduleid=1&amp;documentid=444218#l442" TargetMode="External"/><Relationship Id="rId9" Type="http://schemas.openxmlformats.org/officeDocument/2006/relationships/hyperlink" Target="https://normativ.kontur.ru/document?moduleid=1&amp;documentid=444218#l0" TargetMode="External"/><Relationship Id="rId14" Type="http://schemas.openxmlformats.org/officeDocument/2006/relationships/hyperlink" Target="https://normativ.kontur.ru/document?moduleid=1&amp;documentid=437678#l842" TargetMode="External"/><Relationship Id="rId22" Type="http://schemas.openxmlformats.org/officeDocument/2006/relationships/hyperlink" Target="https://normativ.kontur.ru/document?moduleid=1&amp;documentid=437678#l920" TargetMode="External"/><Relationship Id="rId27" Type="http://schemas.openxmlformats.org/officeDocument/2006/relationships/hyperlink" Target="https://normativ.kontur.ru/document?moduleid=1&amp;documentid=444218#l442" TargetMode="External"/><Relationship Id="rId30" Type="http://schemas.openxmlformats.org/officeDocument/2006/relationships/hyperlink" Target="https://normativ.kontur.ru/document?moduleid=1&amp;documentid=446836#l0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normativ.kontur.ru/document?moduleid=1&amp;documentid=437678#l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5534</Words>
  <Characters>31548</Characters>
  <Application>Microsoft Office Word</Application>
  <DocSecurity>0</DocSecurity>
  <Lines>262</Lines>
  <Paragraphs>74</Paragraphs>
  <ScaleCrop>false</ScaleCrop>
  <Company/>
  <LinksUpToDate>false</LinksUpToDate>
  <CharactersWithSpaces>37008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Андреева</dc:creator>
  <cp:keywords/>
  <dc:description/>
  <cp:lastModifiedBy>Татьяна Андреева</cp:lastModifiedBy>
  <cp:revision>2</cp:revision>
  <dcterms:created xsi:type="dcterms:W3CDTF">2023-11-20T01:42:00Z</dcterms:created>
  <dcterms:modified xsi:type="dcterms:W3CDTF">2023-11-20T01:42:00Z</dcterms:modified>
</cp:coreProperties>
</file>